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C6D15" w14:textId="77777777" w:rsidR="00C018B2" w:rsidRPr="00676275" w:rsidRDefault="00C018B2" w:rsidP="00C018B2">
      <w:pPr>
        <w:pStyle w:val="2"/>
        <w:rPr>
          <w:rFonts w:cstheme="minorHAnsi"/>
          <w:b/>
          <w:bCs/>
        </w:rPr>
      </w:pPr>
      <w:r w:rsidRPr="00676275">
        <w:rPr>
          <w:rFonts w:cstheme="minorHAnsi"/>
          <w:b/>
          <w:bCs/>
        </w:rPr>
        <w:t>ΠΑΡΑΡΤΗΜΑ ΙΙ</w:t>
      </w:r>
    </w:p>
    <w:p w14:paraId="5361935F" w14:textId="27E9D66B" w:rsidR="00C018B2" w:rsidRPr="00676275" w:rsidRDefault="00C018B2" w:rsidP="00C018B2">
      <w:pPr>
        <w:pStyle w:val="2"/>
        <w:jc w:val="center"/>
        <w:rPr>
          <w:rFonts w:cstheme="minorHAnsi"/>
          <w:w w:val="110"/>
        </w:rPr>
      </w:pPr>
      <w:r w:rsidRPr="00676275">
        <w:rPr>
          <w:rFonts w:cstheme="minorHAnsi"/>
          <w:w w:val="11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E222FF" wp14:editId="0B657CE9">
                <wp:simplePos x="0" y="0"/>
                <wp:positionH relativeFrom="page">
                  <wp:posOffset>882650</wp:posOffset>
                </wp:positionH>
                <wp:positionV relativeFrom="paragraph">
                  <wp:posOffset>159385</wp:posOffset>
                </wp:positionV>
                <wp:extent cx="5975350" cy="27305"/>
                <wp:effectExtent l="0" t="0" r="0" b="0"/>
                <wp:wrapTopAndBottom/>
                <wp:docPr id="1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0" cy="27305"/>
                        </a:xfrm>
                        <a:prstGeom prst="rect">
                          <a:avLst/>
                        </a:prstGeom>
                        <a:solidFill>
                          <a:srgbClr val="2D73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45E5" id="docshape22" o:spid="_x0000_s1026" style="position:absolute;margin-left:69.5pt;margin-top:12.55pt;width:470.5pt;height: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" fillcolor="#2d73b5" stroked="f">
                <w10:wrap type="topAndBottom" anchorx="page"/>
              </v:rect>
            </w:pict>
          </mc:Fallback>
        </mc:AlternateContent>
      </w:r>
      <w:r w:rsidR="008635FB">
        <w:rPr>
          <w:rFonts w:cstheme="minorHAnsi"/>
          <w:w w:val="110"/>
        </w:rPr>
        <w:t xml:space="preserve">ΟΙΚΟΝΟΜΙΚΗ </w:t>
      </w:r>
      <w:r w:rsidRPr="00676275">
        <w:rPr>
          <w:rFonts w:cstheme="minorHAnsi"/>
          <w:w w:val="110"/>
        </w:rPr>
        <w:t>Π</w:t>
      </w:r>
      <w:r w:rsidR="008635FB">
        <w:rPr>
          <w:rFonts w:cstheme="minorHAnsi"/>
          <w:w w:val="110"/>
        </w:rPr>
        <w:t xml:space="preserve">ΡΟΣΦΟΡΑ </w:t>
      </w:r>
    </w:p>
    <w:p w14:paraId="5B6C6C14" w14:textId="77777777" w:rsidR="0072294E" w:rsidRDefault="0072294E" w:rsidP="00C018B2">
      <w:pPr>
        <w:pStyle w:val="a3"/>
        <w:spacing w:before="2" w:after="1"/>
        <w:rPr>
          <w:rFonts w:asciiTheme="minorHAnsi" w:hAnsiTheme="minorHAnsi" w:cstheme="minorHAnsi"/>
          <w:sz w:val="22"/>
          <w:szCs w:val="22"/>
        </w:rPr>
      </w:pPr>
    </w:p>
    <w:p w14:paraId="353E17F1" w14:textId="1D43A9C6" w:rsidR="0072294E" w:rsidRDefault="0072294E" w:rsidP="0072294E">
      <w:pPr>
        <w:pStyle w:val="a3"/>
        <w:spacing w:before="2" w:after="1"/>
        <w:jc w:val="both"/>
        <w:rPr>
          <w:rFonts w:asciiTheme="majorHAnsi" w:hAnsiTheme="majorHAnsi" w:cstheme="majorHAnsi"/>
          <w:sz w:val="22"/>
          <w:szCs w:val="22"/>
        </w:rPr>
      </w:pPr>
      <w:r w:rsidRPr="0072294E">
        <w:rPr>
          <w:rFonts w:asciiTheme="majorHAnsi" w:hAnsiTheme="majorHAnsi" w:cstheme="majorHAnsi"/>
          <w:sz w:val="22"/>
          <w:szCs w:val="22"/>
        </w:rPr>
        <w:t>Τ</w:t>
      </w:r>
      <w:r>
        <w:rPr>
          <w:rFonts w:asciiTheme="majorHAnsi" w:hAnsiTheme="majorHAnsi" w:cstheme="majorHAnsi"/>
          <w:sz w:val="22"/>
          <w:szCs w:val="22"/>
        </w:rPr>
        <w:t>ου / της ………………………………………..</w:t>
      </w:r>
      <w:r w:rsidRPr="0072294E">
        <w:rPr>
          <w:rFonts w:asciiTheme="majorHAnsi" w:hAnsiTheme="majorHAnsi" w:cstheme="majorHAnsi"/>
          <w:sz w:val="22"/>
          <w:szCs w:val="22"/>
        </w:rPr>
        <w:t xml:space="preserve"> , </w:t>
      </w:r>
      <w:r>
        <w:rPr>
          <w:rFonts w:asciiTheme="majorHAnsi" w:hAnsiTheme="majorHAnsi" w:cstheme="majorHAnsi"/>
          <w:sz w:val="22"/>
          <w:szCs w:val="22"/>
        </w:rPr>
        <w:t xml:space="preserve">με </w:t>
      </w:r>
      <w:r w:rsidRPr="0072294E">
        <w:rPr>
          <w:rFonts w:asciiTheme="majorHAnsi" w:hAnsiTheme="majorHAnsi" w:cstheme="majorHAnsi"/>
          <w:sz w:val="22"/>
          <w:szCs w:val="22"/>
        </w:rPr>
        <w:t xml:space="preserve">ΑΦΜ </w:t>
      </w:r>
      <w:r>
        <w:rPr>
          <w:rFonts w:asciiTheme="majorHAnsi" w:hAnsiTheme="majorHAnsi" w:cstheme="majorHAnsi"/>
          <w:sz w:val="22"/>
          <w:szCs w:val="22"/>
        </w:rPr>
        <w:t>……………………</w:t>
      </w:r>
      <w:r w:rsidRPr="0072294E">
        <w:rPr>
          <w:rFonts w:asciiTheme="majorHAnsi" w:hAnsiTheme="majorHAnsi" w:cstheme="majorHAnsi"/>
          <w:sz w:val="22"/>
          <w:szCs w:val="22"/>
        </w:rPr>
        <w:t xml:space="preserve"> και έδρα </w:t>
      </w:r>
      <w:r>
        <w:rPr>
          <w:rFonts w:asciiTheme="majorHAnsi" w:hAnsiTheme="majorHAnsi" w:cstheme="majorHAnsi"/>
          <w:sz w:val="22"/>
          <w:szCs w:val="22"/>
        </w:rPr>
        <w:t xml:space="preserve">………………………………………… ……………………….. </w:t>
      </w:r>
      <w:r w:rsidRPr="0072294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2294E">
        <w:rPr>
          <w:rFonts w:asciiTheme="majorHAnsi" w:hAnsiTheme="majorHAnsi" w:cstheme="majorHAnsi"/>
          <w:sz w:val="22"/>
          <w:szCs w:val="22"/>
        </w:rPr>
        <w:t>Τηλ</w:t>
      </w:r>
      <w:proofErr w:type="spellEnd"/>
      <w:r w:rsidRPr="0072294E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……………………….</w:t>
      </w:r>
      <w:r w:rsidRPr="0072294E">
        <w:rPr>
          <w:rFonts w:asciiTheme="majorHAnsi" w:hAnsiTheme="majorHAnsi" w:cstheme="majorHAnsi"/>
          <w:sz w:val="22"/>
          <w:szCs w:val="22"/>
        </w:rPr>
        <w:t xml:space="preserve"> αφού έλαβα γνώση της πρόσκλησης υποβολής προσφοράς για την ανάθεση της υπηρεσίας με τίτλο «Καλλιτεχνική Δημιουργική Δράση : Οι τοίχοι που μιλάνε» στο πλαίσιο του Διατοπικού Σχεδίου Συνεργασίας “ΝΗΣΩΝ ΠΕΡΙΠΛΟΥΣ”, (</w:t>
      </w:r>
      <w:proofErr w:type="spellStart"/>
      <w:r w:rsidRPr="0072294E">
        <w:rPr>
          <w:rFonts w:asciiTheme="majorHAnsi" w:hAnsiTheme="majorHAnsi" w:cstheme="majorHAnsi"/>
          <w:sz w:val="22"/>
          <w:szCs w:val="22"/>
        </w:rPr>
        <w:t>Υπομέτρο</w:t>
      </w:r>
      <w:proofErr w:type="spellEnd"/>
      <w:r w:rsidRPr="0072294E">
        <w:rPr>
          <w:rFonts w:asciiTheme="majorHAnsi" w:hAnsiTheme="majorHAnsi" w:cstheme="majorHAnsi"/>
          <w:sz w:val="22"/>
          <w:szCs w:val="22"/>
        </w:rPr>
        <w:t xml:space="preserve"> 19.3 CLLD/LEADER) (Κωδικός ΟΠΣΑΑ: 0030350274) στο πλαίσιο υλοποίησης του Τοπικού Προγράμματος CLLD LEADER 2014-2020 της ΟΤΔ ΑΝ.Ε.Λ. Α.Ε.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72294E">
        <w:rPr>
          <w:rFonts w:asciiTheme="majorHAnsi" w:hAnsiTheme="majorHAnsi" w:cstheme="majorHAnsi"/>
          <w:sz w:val="22"/>
          <w:szCs w:val="22"/>
        </w:rPr>
        <w:t>υποβάλλω την παρούσα προσφορά και δηλώνω ότι αποδέχομαι πλήρως και χωρίς επιφύλαξη όλους τους όρους της πρόσκλησης, σύμφωνα με τον παρακάτω πίνακα:</w:t>
      </w:r>
    </w:p>
    <w:p w14:paraId="48ECD68A" w14:textId="77777777" w:rsidR="0072294E" w:rsidRPr="0072294E" w:rsidRDefault="0072294E" w:rsidP="0072294E">
      <w:pPr>
        <w:pStyle w:val="a3"/>
        <w:spacing w:before="2" w:after="1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9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5"/>
        <w:gridCol w:w="2268"/>
        <w:gridCol w:w="992"/>
        <w:gridCol w:w="992"/>
        <w:gridCol w:w="1701"/>
      </w:tblGrid>
      <w:tr w:rsidR="00C018B2" w:rsidRPr="00517D79" w14:paraId="0018268F" w14:textId="77777777" w:rsidTr="0072294E">
        <w:trPr>
          <w:trHeight w:val="427"/>
          <w:jc w:val="center"/>
        </w:trPr>
        <w:tc>
          <w:tcPr>
            <w:tcW w:w="3275" w:type="dxa"/>
            <w:shd w:val="clear" w:color="auto" w:fill="BFBFBF"/>
          </w:tcPr>
          <w:p w14:paraId="3FA0DB93" w14:textId="3F2D526C" w:rsidR="00C018B2" w:rsidRPr="00517D79" w:rsidRDefault="00C018B2" w:rsidP="00780F9E">
            <w:pPr>
              <w:pStyle w:val="TableParagraph"/>
              <w:spacing w:before="184"/>
              <w:ind w:left="1051" w:right="104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 xml:space="preserve">Τίτλος </w:t>
            </w:r>
          </w:p>
        </w:tc>
        <w:tc>
          <w:tcPr>
            <w:tcW w:w="2268" w:type="dxa"/>
            <w:shd w:val="clear" w:color="auto" w:fill="BFBFBF"/>
          </w:tcPr>
          <w:p w14:paraId="52D4C87A" w14:textId="5AC373FC" w:rsidR="00C018B2" w:rsidRPr="00C018B2" w:rsidRDefault="00C018B2" w:rsidP="00780F9E">
            <w:pPr>
              <w:pStyle w:val="TableParagraph"/>
              <w:spacing w:before="184"/>
              <w:ind w:right="57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 xml:space="preserve">Είδος </w:t>
            </w:r>
          </w:p>
        </w:tc>
        <w:tc>
          <w:tcPr>
            <w:tcW w:w="992" w:type="dxa"/>
            <w:shd w:val="clear" w:color="auto" w:fill="BFBFBF"/>
          </w:tcPr>
          <w:p w14:paraId="190117A4" w14:textId="6827CBA6" w:rsidR="00C018B2" w:rsidRPr="00C018B2" w:rsidRDefault="00C018B2" w:rsidP="00780F9E">
            <w:pPr>
              <w:pStyle w:val="TableParagraph"/>
              <w:spacing w:before="184"/>
              <w:ind w:left="2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>Μονάδες</w:t>
            </w:r>
          </w:p>
        </w:tc>
        <w:tc>
          <w:tcPr>
            <w:tcW w:w="992" w:type="dxa"/>
            <w:shd w:val="clear" w:color="auto" w:fill="BFBFBF"/>
          </w:tcPr>
          <w:p w14:paraId="4E8C9687" w14:textId="209A266E" w:rsidR="00C018B2" w:rsidRPr="00C018B2" w:rsidRDefault="00C018B2" w:rsidP="00780F9E">
            <w:pPr>
              <w:pStyle w:val="TableParagraph"/>
              <w:spacing w:before="184"/>
              <w:ind w:left="-7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2"/>
                <w:lang w:val="el-GR"/>
              </w:rPr>
              <w:t>Ποσότητα</w:t>
            </w:r>
          </w:p>
        </w:tc>
        <w:tc>
          <w:tcPr>
            <w:tcW w:w="1701" w:type="dxa"/>
            <w:shd w:val="clear" w:color="auto" w:fill="BFBFBF"/>
          </w:tcPr>
          <w:p w14:paraId="3FA6E125" w14:textId="38C0E8C7" w:rsidR="00C018B2" w:rsidRPr="00C018B2" w:rsidRDefault="00C018B2" w:rsidP="00780F9E">
            <w:pPr>
              <w:pStyle w:val="TableParagraph"/>
              <w:spacing w:line="333" w:lineRule="auto"/>
              <w:ind w:right="31" w:firstLine="2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spacing w:val="-4"/>
                <w:lang w:val="el-GR"/>
              </w:rPr>
              <w:t>Τιμή Μονάδας (χωρίς ΦΠΑ)</w:t>
            </w:r>
          </w:p>
        </w:tc>
      </w:tr>
      <w:tr w:rsidR="00C018B2" w:rsidRPr="00517D79" w14:paraId="301EC361" w14:textId="77777777" w:rsidTr="008454C4">
        <w:trPr>
          <w:trHeight w:val="3062"/>
          <w:jc w:val="center"/>
        </w:trPr>
        <w:tc>
          <w:tcPr>
            <w:tcW w:w="3275" w:type="dxa"/>
            <w:tcBorders>
              <w:bottom w:val="nil"/>
            </w:tcBorders>
          </w:tcPr>
          <w:p w14:paraId="398BE576" w14:textId="77777777" w:rsidR="00C018B2" w:rsidRPr="008454C4" w:rsidRDefault="00C018B2" w:rsidP="0072294E">
            <w:pPr>
              <w:pStyle w:val="TableParagraph"/>
              <w:jc w:val="center"/>
              <w:rPr>
                <w:rFonts w:asciiTheme="majorHAnsi" w:hAnsiTheme="majorHAnsi" w:cstheme="majorHAnsi"/>
                <w:lang w:val="el-GR"/>
              </w:rPr>
            </w:pPr>
          </w:p>
          <w:p w14:paraId="0CA1512C" w14:textId="540E01B8" w:rsidR="00C018B2" w:rsidRPr="008454C4" w:rsidRDefault="00C018B2" w:rsidP="0072294E">
            <w:pPr>
              <w:pStyle w:val="TableParagraph"/>
              <w:spacing w:line="360" w:lineRule="auto"/>
              <w:ind w:left="108" w:right="130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8454C4">
              <w:rPr>
                <w:rFonts w:asciiTheme="majorHAnsi" w:hAnsiTheme="majorHAnsi" w:cstheme="majorHAnsi"/>
                <w:lang w:val="el-GR"/>
              </w:rPr>
              <w:t>……………………………………………………………………………</w:t>
            </w:r>
            <w:r w:rsidR="00DB2444">
              <w:rPr>
                <w:rFonts w:asciiTheme="majorHAnsi" w:hAnsiTheme="majorHAnsi" w:cstheme="majorHAnsi"/>
                <w:lang w:val="el-GR"/>
              </w:rPr>
              <w:t>…..</w:t>
            </w:r>
            <w:r w:rsidRPr="008454C4">
              <w:rPr>
                <w:rFonts w:asciiTheme="majorHAnsi" w:hAnsiTheme="majorHAnsi" w:cstheme="majorHAnsi"/>
                <w:lang w:val="el-GR"/>
              </w:rPr>
              <w:t>…………………….</w:t>
            </w:r>
            <w:r w:rsidR="00DB2444">
              <w:rPr>
                <w:rFonts w:asciiTheme="majorHAnsi" w:hAnsiTheme="majorHAnsi" w:cstheme="majorHAnsi"/>
                <w:lang w:val="el-GR"/>
              </w:rPr>
              <w:t xml:space="preserve"> ………………………(τίτλος Δράσης)</w:t>
            </w:r>
          </w:p>
          <w:p w14:paraId="4DBE01E8" w14:textId="1D4E2FB6" w:rsidR="00C018B2" w:rsidRPr="008454C4" w:rsidRDefault="00C018B2" w:rsidP="0072294E">
            <w:pPr>
              <w:pStyle w:val="TableParagraph"/>
              <w:spacing w:line="276" w:lineRule="auto"/>
              <w:ind w:left="108" w:right="130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8454C4">
              <w:rPr>
                <w:rFonts w:asciiTheme="majorHAnsi" w:hAnsiTheme="majorHAnsi" w:cstheme="majorHAnsi"/>
                <w:lang w:val="el-GR"/>
              </w:rPr>
              <w:t xml:space="preserve">στο πλαίσιο της </w:t>
            </w:r>
          </w:p>
          <w:p w14:paraId="14726AF7" w14:textId="3982DDE4" w:rsidR="00C018B2" w:rsidRPr="008454C4" w:rsidRDefault="00C018B2" w:rsidP="0072294E">
            <w:pPr>
              <w:pStyle w:val="TableParagraph"/>
              <w:spacing w:line="276" w:lineRule="auto"/>
              <w:ind w:left="108" w:right="130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8454C4">
              <w:rPr>
                <w:rFonts w:asciiTheme="majorHAnsi" w:hAnsiTheme="majorHAnsi" w:cstheme="majorHAnsi"/>
                <w:lang w:val="el-GR"/>
              </w:rPr>
              <w:t xml:space="preserve">Ενέργειας «Β4. Καλλιτεχνική Δημιουργική Δράση» </w:t>
            </w:r>
          </w:p>
          <w:p w14:paraId="46EEAB79" w14:textId="072061EB" w:rsidR="00C018B2" w:rsidRPr="008454C4" w:rsidRDefault="00C018B2" w:rsidP="0072294E">
            <w:pPr>
              <w:pStyle w:val="TableParagraph"/>
              <w:spacing w:line="276" w:lineRule="auto"/>
              <w:ind w:left="108" w:right="130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8454C4">
              <w:rPr>
                <w:rFonts w:asciiTheme="majorHAnsi" w:hAnsiTheme="majorHAnsi" w:cstheme="majorHAnsi"/>
                <w:lang w:val="el-GR"/>
              </w:rPr>
              <w:t>Δράση 4.1. «Οι τοίχοι που μιλάνε» στο πλαίσιο του Διατοπικού Σχεδίου Συνεργασίας “ΝΗΣΩΝ ΠΕΡΙΠΛΟΥΣ”, (</w:t>
            </w:r>
            <w:proofErr w:type="spellStart"/>
            <w:r w:rsidRPr="008454C4">
              <w:rPr>
                <w:rFonts w:asciiTheme="majorHAnsi" w:hAnsiTheme="majorHAnsi" w:cstheme="majorHAnsi"/>
                <w:lang w:val="el-GR"/>
              </w:rPr>
              <w:t>Υπομέτρο</w:t>
            </w:r>
            <w:proofErr w:type="spellEnd"/>
            <w:r w:rsidRPr="008454C4">
              <w:rPr>
                <w:rFonts w:asciiTheme="majorHAnsi" w:hAnsiTheme="majorHAnsi" w:cstheme="majorHAnsi"/>
                <w:lang w:val="el-GR"/>
              </w:rPr>
              <w:t xml:space="preserve"> 19.3 CLLD/LEADER) (Κωδικός ΟΠΣΑΑ: 0030350274) στο πλαίσιο υλοποίησης του Τοπικού Προγράμματος CLLD LEADER 2014-2020 της ΟΤΔ ΑΝ.Ε.Λ. Α.Ε</w:t>
            </w:r>
          </w:p>
        </w:tc>
        <w:tc>
          <w:tcPr>
            <w:tcW w:w="2268" w:type="dxa"/>
            <w:tcBorders>
              <w:bottom w:val="nil"/>
            </w:tcBorders>
          </w:tcPr>
          <w:p w14:paraId="71DA02A3" w14:textId="77777777" w:rsidR="0072294E" w:rsidRPr="008454C4" w:rsidRDefault="0072294E" w:rsidP="0072294E">
            <w:pPr>
              <w:pStyle w:val="TableParagraph"/>
              <w:spacing w:before="840" w:line="336" w:lineRule="auto"/>
              <w:ind w:right="57" w:firstLine="144"/>
              <w:jc w:val="center"/>
              <w:rPr>
                <w:rFonts w:asciiTheme="majorHAnsi" w:hAnsiTheme="majorHAnsi" w:cstheme="majorHAnsi"/>
                <w:spacing w:val="-2"/>
                <w:lang w:val="el-GR"/>
              </w:rPr>
            </w:pPr>
          </w:p>
          <w:p w14:paraId="39FDB523" w14:textId="27B55065" w:rsidR="00C018B2" w:rsidRPr="008454C4" w:rsidRDefault="00C018B2" w:rsidP="0072294E">
            <w:pPr>
              <w:pStyle w:val="TableParagraph"/>
              <w:spacing w:before="840" w:line="336" w:lineRule="auto"/>
              <w:ind w:right="57" w:firstLine="144"/>
              <w:jc w:val="center"/>
              <w:rPr>
                <w:rFonts w:asciiTheme="majorHAnsi" w:hAnsiTheme="majorHAnsi" w:cstheme="majorHAnsi"/>
                <w:lang w:val="el-GR"/>
              </w:rPr>
            </w:pPr>
            <w:r w:rsidRPr="008454C4">
              <w:rPr>
                <w:rFonts w:asciiTheme="majorHAnsi" w:hAnsiTheme="majorHAnsi" w:cstheme="majorHAnsi"/>
                <w:spacing w:val="-2"/>
                <w:lang w:val="el-GR"/>
              </w:rPr>
              <w:t>Παροχή Υπηρεσιών</w:t>
            </w:r>
          </w:p>
        </w:tc>
        <w:tc>
          <w:tcPr>
            <w:tcW w:w="992" w:type="dxa"/>
            <w:tcBorders>
              <w:bottom w:val="nil"/>
            </w:tcBorders>
          </w:tcPr>
          <w:p w14:paraId="5A72323C" w14:textId="77777777" w:rsidR="0072294E" w:rsidRPr="008454C4" w:rsidRDefault="0072294E" w:rsidP="0072294E">
            <w:pPr>
              <w:pStyle w:val="TableParagraph"/>
              <w:spacing w:before="840"/>
              <w:jc w:val="center"/>
              <w:rPr>
                <w:rFonts w:asciiTheme="majorHAnsi" w:hAnsiTheme="majorHAnsi" w:cstheme="majorHAnsi"/>
                <w:spacing w:val="-2"/>
                <w:lang w:val="el-GR"/>
              </w:rPr>
            </w:pPr>
          </w:p>
          <w:p w14:paraId="2B1D6537" w14:textId="53A42026" w:rsidR="00C018B2" w:rsidRPr="008454C4" w:rsidRDefault="00C018B2" w:rsidP="0072294E">
            <w:pPr>
              <w:pStyle w:val="TableParagraph"/>
              <w:spacing w:before="840"/>
              <w:jc w:val="center"/>
              <w:rPr>
                <w:rFonts w:asciiTheme="majorHAnsi" w:hAnsiTheme="majorHAnsi" w:cstheme="majorHAnsi"/>
              </w:rPr>
            </w:pPr>
            <w:r w:rsidRPr="008454C4">
              <w:rPr>
                <w:rFonts w:asciiTheme="majorHAnsi" w:hAnsiTheme="majorHAnsi" w:cstheme="majorHAnsi"/>
                <w:spacing w:val="-2"/>
                <w:lang w:val="el-GR"/>
              </w:rPr>
              <w:t>Αποκοπή</w:t>
            </w:r>
          </w:p>
        </w:tc>
        <w:tc>
          <w:tcPr>
            <w:tcW w:w="992" w:type="dxa"/>
            <w:tcBorders>
              <w:bottom w:val="nil"/>
            </w:tcBorders>
          </w:tcPr>
          <w:p w14:paraId="550108CD" w14:textId="77777777" w:rsidR="0072294E" w:rsidRPr="008454C4" w:rsidRDefault="0072294E" w:rsidP="0072294E">
            <w:pPr>
              <w:pStyle w:val="TableParagraph"/>
              <w:spacing w:before="840"/>
              <w:ind w:left="9"/>
              <w:jc w:val="center"/>
              <w:rPr>
                <w:rFonts w:asciiTheme="majorHAnsi" w:hAnsiTheme="majorHAnsi" w:cstheme="majorHAnsi"/>
                <w:w w:val="99"/>
                <w:lang w:val="el-GR"/>
              </w:rPr>
            </w:pPr>
          </w:p>
          <w:p w14:paraId="6D951BC4" w14:textId="69FE1F3B" w:rsidR="00C018B2" w:rsidRPr="008454C4" w:rsidRDefault="00C018B2" w:rsidP="0072294E">
            <w:pPr>
              <w:pStyle w:val="TableParagraph"/>
              <w:spacing w:before="840"/>
              <w:ind w:left="9"/>
              <w:jc w:val="center"/>
              <w:rPr>
                <w:rFonts w:asciiTheme="majorHAnsi" w:hAnsiTheme="majorHAnsi" w:cstheme="majorHAnsi"/>
              </w:rPr>
            </w:pPr>
            <w:r w:rsidRPr="008454C4">
              <w:rPr>
                <w:rFonts w:asciiTheme="majorHAnsi" w:hAnsiTheme="majorHAnsi" w:cstheme="majorHAnsi"/>
                <w:w w:val="99"/>
              </w:rP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14:paraId="6D835BE0" w14:textId="77777777" w:rsidR="0072294E" w:rsidRPr="008454C4" w:rsidRDefault="0072294E" w:rsidP="0072294E">
            <w:pPr>
              <w:pStyle w:val="TableParagraph"/>
              <w:spacing w:before="840"/>
              <w:ind w:left="147" w:right="139"/>
              <w:jc w:val="center"/>
              <w:rPr>
                <w:rFonts w:asciiTheme="majorHAnsi" w:hAnsiTheme="majorHAnsi" w:cstheme="majorHAnsi"/>
                <w:spacing w:val="-2"/>
                <w:lang w:val="el-GR"/>
              </w:rPr>
            </w:pPr>
          </w:p>
          <w:p w14:paraId="37A42B52" w14:textId="23BB8FAB" w:rsidR="00C018B2" w:rsidRPr="008454C4" w:rsidRDefault="00C018B2" w:rsidP="0072294E">
            <w:pPr>
              <w:pStyle w:val="TableParagraph"/>
              <w:spacing w:before="840"/>
              <w:ind w:left="147" w:right="139"/>
              <w:jc w:val="center"/>
              <w:rPr>
                <w:rFonts w:asciiTheme="majorHAnsi" w:hAnsiTheme="majorHAnsi" w:cstheme="majorHAnsi"/>
              </w:rPr>
            </w:pPr>
            <w:r w:rsidRPr="008454C4">
              <w:rPr>
                <w:rFonts w:asciiTheme="majorHAnsi" w:hAnsiTheme="majorHAnsi" w:cstheme="majorHAnsi"/>
                <w:spacing w:val="-2"/>
                <w:lang w:val="el-GR"/>
              </w:rPr>
              <w:t>…………………</w:t>
            </w:r>
            <w:r w:rsidRPr="008454C4">
              <w:rPr>
                <w:rFonts w:asciiTheme="majorHAnsi" w:hAnsiTheme="majorHAnsi" w:cstheme="majorHAnsi"/>
                <w:spacing w:val="-2"/>
              </w:rPr>
              <w:t>€</w:t>
            </w:r>
          </w:p>
        </w:tc>
      </w:tr>
      <w:tr w:rsidR="00C018B2" w:rsidRPr="00517D79" w14:paraId="0509C19F" w14:textId="77777777" w:rsidTr="0072294E">
        <w:trPr>
          <w:trHeight w:val="274"/>
          <w:jc w:val="center"/>
        </w:trPr>
        <w:tc>
          <w:tcPr>
            <w:tcW w:w="7527" w:type="dxa"/>
            <w:gridSpan w:val="4"/>
          </w:tcPr>
          <w:p w14:paraId="593B3553" w14:textId="77777777" w:rsidR="00C018B2" w:rsidRPr="00517D79" w:rsidRDefault="00C018B2" w:rsidP="00780F9E">
            <w:pPr>
              <w:pStyle w:val="TableParagraph"/>
              <w:spacing w:before="120" w:after="120"/>
              <w:ind w:left="1292" w:right="127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7D79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>Σύνολο καθαρής αξίας</w:t>
            </w:r>
          </w:p>
        </w:tc>
        <w:tc>
          <w:tcPr>
            <w:tcW w:w="1701" w:type="dxa"/>
          </w:tcPr>
          <w:p w14:paraId="4F798C57" w14:textId="7627CCE0" w:rsidR="00C018B2" w:rsidRPr="00C018B2" w:rsidRDefault="00C018B2" w:rsidP="00780F9E">
            <w:pPr>
              <w:pStyle w:val="TableParagraph"/>
              <w:spacing w:before="120" w:after="120"/>
              <w:ind w:left="147" w:right="139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……………..€</w:t>
            </w:r>
          </w:p>
        </w:tc>
      </w:tr>
      <w:tr w:rsidR="00C018B2" w:rsidRPr="00517D79" w14:paraId="0F8A1EB6" w14:textId="77777777" w:rsidTr="0072294E">
        <w:trPr>
          <w:trHeight w:val="274"/>
          <w:jc w:val="center"/>
        </w:trPr>
        <w:tc>
          <w:tcPr>
            <w:tcW w:w="7527" w:type="dxa"/>
            <w:gridSpan w:val="4"/>
          </w:tcPr>
          <w:p w14:paraId="6255A655" w14:textId="77777777" w:rsidR="00C018B2" w:rsidRPr="00517D79" w:rsidRDefault="00C018B2" w:rsidP="00780F9E">
            <w:pPr>
              <w:pStyle w:val="TableParagraph"/>
              <w:spacing w:before="120" w:after="120"/>
              <w:ind w:left="2284" w:right="3037"/>
              <w:jc w:val="center"/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</w:pPr>
            <w:r w:rsidRPr="00517D79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>ΦΠΑ (24%)</w:t>
            </w:r>
          </w:p>
        </w:tc>
        <w:tc>
          <w:tcPr>
            <w:tcW w:w="1701" w:type="dxa"/>
          </w:tcPr>
          <w:p w14:paraId="0ADB0637" w14:textId="4A533BBE" w:rsidR="00C018B2" w:rsidRPr="00C018B2" w:rsidRDefault="00C018B2" w:rsidP="00780F9E">
            <w:pPr>
              <w:pStyle w:val="TableParagraph"/>
              <w:spacing w:before="120" w:after="120"/>
              <w:ind w:left="147" w:right="139"/>
              <w:jc w:val="center"/>
              <w:rPr>
                <w:rFonts w:asciiTheme="minorHAnsi" w:hAnsiTheme="minorHAnsi" w:cstheme="minorHAnsi"/>
                <w:b/>
                <w:spacing w:val="-2"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……………..€</w:t>
            </w:r>
          </w:p>
        </w:tc>
      </w:tr>
      <w:tr w:rsidR="00C018B2" w:rsidRPr="00517D79" w14:paraId="54E71EDB" w14:textId="77777777" w:rsidTr="0072294E">
        <w:trPr>
          <w:trHeight w:val="274"/>
          <w:jc w:val="center"/>
        </w:trPr>
        <w:tc>
          <w:tcPr>
            <w:tcW w:w="7527" w:type="dxa"/>
            <w:gridSpan w:val="4"/>
          </w:tcPr>
          <w:p w14:paraId="40C8DE78" w14:textId="77777777" w:rsidR="00C018B2" w:rsidRPr="00517D79" w:rsidRDefault="00C018B2" w:rsidP="00780F9E">
            <w:pPr>
              <w:pStyle w:val="TableParagraph"/>
              <w:spacing w:before="120" w:after="120"/>
              <w:ind w:left="1717" w:right="1556"/>
              <w:jc w:val="center"/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</w:pPr>
            <w:r w:rsidRPr="00517D79">
              <w:rPr>
                <w:rFonts w:asciiTheme="minorHAnsi" w:hAnsiTheme="minorHAnsi" w:cstheme="minorHAnsi"/>
                <w:b/>
                <w:bCs/>
                <w:spacing w:val="-2"/>
                <w:w w:val="105"/>
              </w:rPr>
              <w:t xml:space="preserve">Γενικό σύνολο δαπάνης </w:t>
            </w:r>
          </w:p>
        </w:tc>
        <w:tc>
          <w:tcPr>
            <w:tcW w:w="1701" w:type="dxa"/>
          </w:tcPr>
          <w:p w14:paraId="750B7DD4" w14:textId="66779C61" w:rsidR="00C018B2" w:rsidRPr="00C018B2" w:rsidRDefault="00C018B2" w:rsidP="00780F9E">
            <w:pPr>
              <w:pStyle w:val="TableParagraph"/>
              <w:spacing w:before="120" w:after="120"/>
              <w:ind w:left="147" w:right="139"/>
              <w:jc w:val="center"/>
              <w:rPr>
                <w:rFonts w:asciiTheme="minorHAnsi" w:hAnsiTheme="minorHAnsi" w:cstheme="minorHAnsi"/>
                <w:b/>
                <w:spacing w:val="-2"/>
                <w:lang w:val="el-GR"/>
              </w:rPr>
            </w:pPr>
            <w:r>
              <w:rPr>
                <w:rFonts w:asciiTheme="minorHAnsi" w:hAnsiTheme="minorHAnsi" w:cstheme="minorHAnsi"/>
                <w:b/>
                <w:spacing w:val="-2"/>
                <w:lang w:val="el-GR"/>
              </w:rPr>
              <w:t>…………….€</w:t>
            </w:r>
          </w:p>
        </w:tc>
      </w:tr>
    </w:tbl>
    <w:p w14:paraId="6BC2B290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400CDE68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346AEBD4" w14:textId="3A5C1B47" w:rsidR="0072294E" w:rsidRPr="0072294E" w:rsidRDefault="0072294E" w:rsidP="007229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</w:t>
      </w:r>
      <w:r w:rsidRPr="0072294E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…..</w:t>
      </w:r>
      <w:r w:rsidRPr="0072294E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</w:p>
    <w:p w14:paraId="04E605A7" w14:textId="77777777" w:rsidR="0072294E" w:rsidRPr="0072294E" w:rsidRDefault="0072294E" w:rsidP="0072294E">
      <w:pPr>
        <w:jc w:val="center"/>
        <w:rPr>
          <w:rFonts w:asciiTheme="minorHAnsi" w:hAnsiTheme="minorHAnsi" w:cstheme="minorHAnsi"/>
        </w:rPr>
      </w:pPr>
      <w:r w:rsidRPr="0072294E">
        <w:rPr>
          <w:rFonts w:asciiTheme="minorHAnsi" w:hAnsiTheme="minorHAnsi" w:cstheme="minorHAnsi"/>
        </w:rPr>
        <w:t>Ο Προσφέρων</w:t>
      </w:r>
    </w:p>
    <w:p w14:paraId="07737EC9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66DD7020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6080F1A8" w14:textId="77777777" w:rsidR="0072294E" w:rsidRDefault="0072294E" w:rsidP="0072294E">
      <w:pPr>
        <w:jc w:val="center"/>
        <w:rPr>
          <w:rFonts w:asciiTheme="minorHAnsi" w:hAnsiTheme="minorHAnsi" w:cstheme="minorHAnsi"/>
        </w:rPr>
      </w:pPr>
    </w:p>
    <w:p w14:paraId="7500C0C7" w14:textId="74D39173" w:rsidR="003F11E3" w:rsidRPr="0072294E" w:rsidRDefault="0072294E" w:rsidP="0072294E">
      <w:pPr>
        <w:jc w:val="center"/>
        <w:rPr>
          <w:rFonts w:asciiTheme="minorHAnsi" w:hAnsiTheme="minorHAnsi" w:cstheme="minorHAnsi"/>
        </w:rPr>
      </w:pPr>
      <w:r w:rsidRPr="0072294E">
        <w:rPr>
          <w:rFonts w:asciiTheme="minorHAnsi" w:hAnsiTheme="minorHAnsi" w:cstheme="minorHAnsi"/>
        </w:rPr>
        <w:t>(Ονοματεπώνυμο-Υπογραφή-Σφραγίδα)</w:t>
      </w:r>
    </w:p>
    <w:sectPr w:rsidR="003F11E3" w:rsidRPr="007229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B2"/>
    <w:rsid w:val="000027A3"/>
    <w:rsid w:val="000E3F46"/>
    <w:rsid w:val="0013026B"/>
    <w:rsid w:val="003F11E3"/>
    <w:rsid w:val="005766C2"/>
    <w:rsid w:val="0072294E"/>
    <w:rsid w:val="008454C4"/>
    <w:rsid w:val="008635FB"/>
    <w:rsid w:val="00B46822"/>
    <w:rsid w:val="00C018B2"/>
    <w:rsid w:val="00DB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30C6"/>
  <w15:chartTrackingRefBased/>
  <w15:docId w15:val="{AF12F7A7-2F18-44B3-A301-09F77B9D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01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18B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C018B2"/>
    <w:rPr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C018B2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C018B2"/>
  </w:style>
  <w:style w:type="paragraph" w:customStyle="1" w:styleId="2">
    <w:name w:val="Στυλ2"/>
    <w:basedOn w:val="1"/>
    <w:qFormat/>
    <w:rsid w:val="00C018B2"/>
    <w:rPr>
      <w:rFonts w:asciiTheme="minorHAnsi" w:hAnsiTheme="minorHAnsi"/>
      <w:noProof/>
    </w:rPr>
  </w:style>
  <w:style w:type="character" w:customStyle="1" w:styleId="1Char">
    <w:name w:val="Επικεφαλίδα 1 Char"/>
    <w:basedOn w:val="a0"/>
    <w:link w:val="1"/>
    <w:uiPriority w:val="9"/>
    <w:rsid w:val="00C018B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Λήμνου ΑΑΕ ΟΤΑ</dc:creator>
  <cp:keywords/>
  <dc:description/>
  <cp:lastModifiedBy>Αναπτυξιακή Λήμνου ΑΑΕ ΟΤΑ</cp:lastModifiedBy>
  <cp:revision>6</cp:revision>
  <dcterms:created xsi:type="dcterms:W3CDTF">2024-11-14T15:02:00Z</dcterms:created>
  <dcterms:modified xsi:type="dcterms:W3CDTF">2024-11-18T13:42:00Z</dcterms:modified>
</cp:coreProperties>
</file>